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86" w:rsidRDefault="00F15FE2"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Характеристика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XXXXXXX XXXXX, XX.XX.XXXX года рождения,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проживающего по адресу: г. XXXXXXX,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ул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.П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ПППППП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, д. X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кв.X</w:t>
      </w:r>
      <w:proofErr w:type="spellEnd"/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обучающегося в МБОУ СШ № во 2 « » классе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ХХХХ до поступления в школу посещал дошкольное учреждение.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1.09.2011 года был зачислен в первый класс МБОУ СОШ №XX 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Мать: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Отец: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Состав семьи: полная</w:t>
      </w:r>
      <w:proofErr w:type="gramStart"/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Н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а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психолого-медико-педагогическую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комиссию ученик направлен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психолого-медико-педагогическим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консилиумом МБОУ СОШ №XX по поводу неуспеваемости по русскому языку, окружающему миру и английскому языку.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Результаты аттестации за 2 четверть: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Родители занимаются воспитанием ХХХХ, посещают родительские собрания.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 ХХХХ имеются все школьные принадлежности, одежда по сезону, школьная форма, сменная обувь. Мальчик имеет всё необходимое к урокам. Пропусков уроков без уважительной причины не было. Ребёнок учреждения дополнительного образования не посещает. Внешний вид у школьника опрятный.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Со сверстниками 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малообщителен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. C взрослыми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малоконтактен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, не всегда спокойно и внимательно воспринимает замечания учителя. В меру переживает за свои поступки, поведение; на критические замечания реагирует не всегда адекватно, но старается исправиться.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В результате обследования адаптации обучающихся 1 «В» класса к учебно-воспитательному процессу было выявлено, что у ребёнка недостаточно сформированы умения и навыки, необходимые для усвоения учебного материала.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Учебная деятельность на низком уровне.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Мальчик испытывает сложности при овладении программным материалом, обнаруживает недостаточно сформированные основные учебные умения и навыки, низкую успеваемость по русскому языку, английскому языку, окружающему миру.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Мальчику требуется постоянная организующая помощь учителя в виде наводящих вопросов, подсказок, опора на наглядный материал.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Познавательные интересы в учебной сфере сформированы недостаточно полно. Мальчик не принимает активное участие в ходе урока, крайне редко поднимает руку, когда учитель спрашивает – не понимает смысл вопроса.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lastRenderedPageBreak/>
        <w:t>1. Характеристика познавательной сферы ребенка: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В классе не всегда внимателен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часто отвлекается.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Прочность запоминания словесного материала, букв низкая. Не всегда может запомнить инструкцию к заданию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Воспроизведение учебной информации часто неполное, неточное. Тяжело даётся заучивание стихотворений, правил, алгоритмов работы.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Самостоятельно применить изученный материал на уроке не может. Доминирует непроизвольное запоминание.</w:t>
      </w:r>
      <w:r>
        <w:rPr>
          <w:rStyle w:val="apple-converted-space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Общий темп деятельности медленный.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2. Характеристика речи ребенка: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Звуковая сторона речи: звукопроизношение в норме, темп речи медленный,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 школьника наблюдается отставание в развитии фонематического восприятия: не может проанализировать звуковой, слоговой состав слова, допуская пропуски, перестановки, добавления букв. Понимает простые инструкции, обращенные непосредственно к нему, состоящие из одного звена, а сложные речевые инструкции с помощью, после повторения и разъяснения. Инструкции, обращённые непосредственно к классу, не воспринимает. Ученик по прослушанному тексту отвечает на вопросы односложно, не может составить распространённое предложение, осуществить последовательный точный пересказ. Словарь ограничен.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3. Характеристика работоспособности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Мальчик часто 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бывает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рассеян, отвлекается, может играть на уроке со школьными принадлежностями, с трудом переключается с одного задания на другое. Не успевает за классом.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4. Характеристика эмоционально-личностной сферы: Внешне 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спокоен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, но может бурно реагировать на замечания, кричать. Поведение в школе удовлетворительное, правила поведения соблюдает, но не всегда.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5. Знания и навыки по программному материалу: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По русскому языку: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С диктантами не справляется. При письме под диктовку допускает ошибки, связанные с недостаточностью фонематического восприятия, с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несформированностью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языкового анализа и синтеза.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При письме под диктовку часты пропуски, перестановки, замены букв, слогов, отсутствует граница предложений, имена собственные пишет со строчной буквы, пропускает в словах гласные буквы,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недописывает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слова, слитно пишет слова, Наблюдается замена или смешение графически сходных букв, а также орфографические, грамматические ошибки.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В диктантах усекает структуру предложения, слоговой состав слова.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У ребёнка наблюдается замедленная скорость письма, необходимо дополнительно повторять предложения, слова при письме под диктовку; за классом не успевает. Не усвоил графический образ некоторых букв, во время </w:t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lastRenderedPageBreak/>
        <w:t>диктантов долго вспоминает, как пишется та или иная буква, чаще заглавная, поэтому необходима опора на наглядный материал.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Не может самостоятельно делить слова на слоги, выполнять перенос слов, пользуясь правилом. Словарные слова запоминает с трудом. Навык самоконтроля развит слабо.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Самостоятельные работы не выполняет, часто не понимает смысл задания, или не может запомнить инструкцию к заданию, приходится неоднократно прочитывать задание с помощью учителя, самостоятельно применить полученные знания не может, теоретический материал не усваивает.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Изложения написать не может. Наблюдается низкий уровень запоминания текста. Излагать свои мысли при письме не может.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Во время совместной работы в классе участие в ходе урока не принимает, на вопросы не отвечает, упражнения механически списывает с доски, не вдумываясь в смысл задания, списывает по слогам, при необходимости выполнить разобранное упражнение самостоятельно, долго ищет его в учебнике, часто не понимает, что нужно сделать или не делает.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В ходе урока долго переключается с одного задания на другое. На уроке работает в замедленном темпе. Медленно усваивает все новое, лишь после многократного повторения.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Уровень самостоятельности в учебной деятельности низкий - домашнее задание выполняет с помощью родителей.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 программой не справляется.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По математике: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Умеет складывать и вычитать числа второго десятка, решать уравнения, простые задачи. Самостоятельно может приступить к решению, если задание представлено наглядно (написан пример, уравнение). Если же задание представлено в словесной форме (задача, логические задания, задания на построение и др.) мальчик испытывает сложности, так как читает медленно и не всегда понимает прочитанное, поэтому необходима помощь учителя. Самостоятельные и контрольные работы решает, но часто ошибается.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Литературное чтение: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Мальчик читает медленно, по слогам, при чтении допускает ошибки, часто путает буквы по оптическому сходству; забывает, как читаются некоторые буквы.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Скорость чтения – 17 слов в минуту (декабрь 2015). Наблюдаются замены, пропуски, перестановки букв.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При чтении часто обнаруживается недостаточное понимание </w:t>
      </w:r>
      <w:proofErr w:type="gram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прочитанного</w:t>
      </w:r>
      <w:proofErr w:type="gram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. Знаки препинания не соблюдает. Может начинать читать в любом месте страницы. Строку при чтении не удерживает самостоятельно. При чтении </w:t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lastRenderedPageBreak/>
        <w:t>цепочкой не следит за чтением других учащихся. Постоянно отвлекается, листает учебник.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На вопросы отвечает односложно (1-2 слова), развёрнутый ответ дать не может.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Мальчик не умеет самостоятельно составлять рассказ, план рассказа, пересказать знакомый текст, озаглавить отрывок; характер трудностей ребенка - грамматическое построение фраз, построение смыслового плана текста, запоминание словесного материала.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Самостоятельно пересказать текст не может, сложно даётся заучивание стихотворений.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Домашние задания часто не выполняет (пересказ, составление рассказа, </w:t>
      </w:r>
      <w:proofErr w:type="spellStart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озаглавливание</w:t>
      </w:r>
      <w:proofErr w:type="spellEnd"/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 xml:space="preserve"> текста, чтение произведений).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Английский язык: Не может запомнить английские слова, построить простые фразы. В ходе урока активности не проявляет, на вопросы не отвечает. С программой не справляется.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Окружающий мир: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Недостаточно полный объём знаний и представлений об окружающем мире.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Мальчик не активен на уроках, ответы односложные 1-2 слова, часто неверные, словарный запас бедный, поэтому не может дать развёрнутого ответа на поставленный вопрос, пересказать текст.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Ученику сложно сделать логический вывод, сформулировать свою мысль. Затрудняется называть предметы, выходящие за рамки бытовой лексики.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Сложно даётся изучение тем по окружающему миру «Смена времён года», «Погода и климат», «План и карта», «Материки и океаны» и др.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Часто обнаруживается, что мальчик не успел подготовить домашнее задание, не читал материал урока в учебнике.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 проверочными работами не справляется. Самостоятельно применить знания не может.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С программой не справляется.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10.01. 2016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Директор МБОУ СШ № _________________________ / /</w:t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br/>
      </w:r>
      <w:r>
        <w:rPr>
          <w:rStyle w:val="ucoz-forum-post"/>
          <w:rFonts w:ascii="Verdana" w:hAnsi="Verdana"/>
          <w:b/>
          <w:bCs/>
          <w:color w:val="2D435B"/>
          <w:sz w:val="20"/>
          <w:szCs w:val="20"/>
          <w:shd w:val="clear" w:color="auto" w:fill="FFFFFF"/>
        </w:rPr>
        <w:t>Классный руководитель ___________________________/ /</w:t>
      </w:r>
    </w:p>
    <w:sectPr w:rsidR="006F4386" w:rsidSect="00CF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FE2"/>
    <w:rsid w:val="0020124C"/>
    <w:rsid w:val="0042732E"/>
    <w:rsid w:val="00CF69CF"/>
    <w:rsid w:val="00D702D0"/>
    <w:rsid w:val="00F1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F15FE2"/>
  </w:style>
  <w:style w:type="character" w:customStyle="1" w:styleId="apple-converted-space">
    <w:name w:val="apple-converted-space"/>
    <w:basedOn w:val="a0"/>
    <w:rsid w:val="00F15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7104</Characters>
  <Application>Microsoft Office Word</Application>
  <DocSecurity>0</DocSecurity>
  <Lines>59</Lines>
  <Paragraphs>16</Paragraphs>
  <ScaleCrop>false</ScaleCrop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2017-12-03T12:04:00Z</dcterms:created>
  <dcterms:modified xsi:type="dcterms:W3CDTF">2017-12-03T12:04:00Z</dcterms:modified>
</cp:coreProperties>
</file>